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FF5" w:rsidRPr="00ED6D24" w:rsidRDefault="00ED6D24" w:rsidP="00716FF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val="tt-RU" w:eastAsia="ru-RU"/>
        </w:rPr>
      </w:pPr>
      <w:r w:rsidRPr="00ED6D24">
        <w:rPr>
          <w:rFonts w:ascii="yandex-sans" w:eastAsia="Times New Roman" w:hAnsi="yandex-sans" w:cs="Times New Roman"/>
          <w:b/>
          <w:color w:val="000000"/>
          <w:sz w:val="23"/>
          <w:szCs w:val="23"/>
          <w:lang w:val="tt-RU" w:eastAsia="ru-RU"/>
        </w:rPr>
        <w:t>Пятница</w:t>
      </w:r>
      <w:r w:rsidR="00357CD3">
        <w:rPr>
          <w:rFonts w:ascii="yandex-sans" w:eastAsia="Times New Roman" w:hAnsi="yandex-sans" w:cs="Times New Roman"/>
          <w:b/>
          <w:color w:val="000000"/>
          <w:sz w:val="23"/>
          <w:szCs w:val="23"/>
          <w:lang w:val="tt-RU" w:eastAsia="ru-RU"/>
        </w:rPr>
        <w:t xml:space="preserve"> 10.04</w:t>
      </w:r>
      <w:bookmarkStart w:id="0" w:name="_GoBack"/>
      <w:bookmarkEnd w:id="0"/>
    </w:p>
    <w:p w:rsidR="00716FF5" w:rsidRDefault="00716FF5" w:rsidP="00716FF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</w:pPr>
    </w:p>
    <w:p w:rsidR="00716FF5" w:rsidRPr="00716FF5" w:rsidRDefault="00716FF5" w:rsidP="00716FF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val="tt-RU" w:eastAsia="ru-RU"/>
        </w:rPr>
        <w:t xml:space="preserve">Тема: </w:t>
      </w:r>
      <w:r w:rsidRPr="00716FF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Долг, свобода, ответственность, учение и труд Знание, понимание и принятие обучающимися ценностей:</w:t>
      </w:r>
    </w:p>
    <w:p w:rsidR="00716FF5" w:rsidRPr="00716FF5" w:rsidRDefault="00716FF5" w:rsidP="00716FF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FF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долг, как основа культурных традиций многонационального народа России. Долг. Свобода.</w:t>
      </w:r>
    </w:p>
    <w:p w:rsidR="00716FF5" w:rsidRPr="00716FF5" w:rsidRDefault="00716FF5" w:rsidP="00716FF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16FF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Ответственность. Труд в разных религиях</w:t>
      </w:r>
    </w:p>
    <w:p w:rsidR="00861F71" w:rsidRDefault="00861F71"/>
    <w:p w:rsidR="00C462BB" w:rsidRPr="00C462BB" w:rsidRDefault="00C462BB" w:rsidP="00C462BB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36"/>
          <w:szCs w:val="36"/>
          <w:lang w:eastAsia="ru-RU"/>
        </w:rPr>
      </w:pPr>
      <w:r w:rsidRPr="00C462BB">
        <w:rPr>
          <w:rFonts w:ascii="Arial" w:eastAsia="Times New Roman" w:hAnsi="Arial" w:cs="Arial"/>
          <w:b/>
          <w:bCs/>
          <w:color w:val="333333"/>
          <w:kern w:val="36"/>
          <w:sz w:val="36"/>
          <w:szCs w:val="36"/>
          <w:lang w:eastAsia="ru-RU"/>
        </w:rPr>
        <w:t>Свобода и ответственность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Свобода</w:t>
      </w:r>
      <w:r w:rsidRPr="00C462BB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 —</w:t>
      </w: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способность человека творить самого себя и мир других людей, выбирать образ будущего мира.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Ядро свободы — это выбор, который всегда связан с интеллектуальным и эмоционально-волевым напряжением человека (бремя выбора). Общество своими нормами и ограничениями определяет диапазон выбора. Этот диапазон зависит также от условий реализации свободы, сложившихся форм общественной деятельности, уровня развития общества и места человека в общественной системе.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Социальные условия реализации свободы: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1) социальные нормы (правовые, моральные и др.);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2) место человека в обществе;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3) формы общественной деятельности;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4) уровень развития общества;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5) освоение индивидом социальных норм и культурных ценностей общества.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Свобода личности в различных её проявлениях является сегодня важнейшей ценностью цивилизованного человечества.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Безграничной, абсолютной свободы быть не может. Человек является членом общества и обязан считаться с его закономерностями, прежде всего потому, что полная свобода одного человека означала бы произвол в отношении другого.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Всеобщая декларация прав человека содержит положение о том, что при осуществлении своих прав и свобод каждый человек должен подвергаться только таким ограничениям, которые имеют своей целью обеспечить признание и уважение прав других.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Если человек поступает свободно, если существует свобода выбора, значит, он в ответе и за последствия своих действий. Ответственность является необходимой составляющей свободы, её неотъемлемой частью.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  <w:lang w:eastAsia="ru-RU"/>
        </w:rPr>
        <w:t>Ответственность</w:t>
      </w:r>
      <w:r w:rsidRPr="00C462BB">
        <w:rPr>
          <w:rFonts w:ascii="Arial" w:eastAsia="Times New Roman" w:hAnsi="Arial" w:cs="Arial"/>
          <w:i/>
          <w:iCs/>
          <w:color w:val="333333"/>
          <w:sz w:val="24"/>
          <w:szCs w:val="24"/>
          <w:lang w:eastAsia="ru-RU"/>
        </w:rPr>
        <w:t> — </w:t>
      </w: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характер взаимоотношений между личностью, группой, обществом с точки зрения сознательного осуществления предъявляемых к ним взаимных требований.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Если человек может свободно выбирать варианты своего поведения, он должен нести ответственность за сделанный выбор. Ответственность, принимаемая человеком как основа его личной нравственной позиции, обусловливает его поведение и поступки. Их регулятором выступает совесть.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Свобода порождает ответственность, ответственность направляет свободу. Свобода и ответственность — две стороны сознательной деятельности человека: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1) свобода — возможность осуществления целенаправленной деятельности, способность действовать со знанием дела ради избранной цели;</w:t>
      </w:r>
    </w:p>
    <w:p w:rsidR="00C462BB" w:rsidRPr="00C462BB" w:rsidRDefault="00C462BB" w:rsidP="00C462BB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462BB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2) ответственность — осознание условий и поставленной цели, необходимости выбора способа действия для её осуществления.</w:t>
      </w:r>
    </w:p>
    <w:p w:rsidR="00716FF5" w:rsidRPr="00C462BB" w:rsidRDefault="00716FF5" w:rsidP="00C462BB">
      <w:pPr>
        <w:pStyle w:val="a3"/>
      </w:pPr>
    </w:p>
    <w:p w:rsidR="00C462BB" w:rsidRPr="00716FF5" w:rsidRDefault="00C462BB" w:rsidP="00C462B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716FF5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lastRenderedPageBreak/>
        <w:t>Труд в разных религиях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Монахам запрещено трудиться, они должны жить только за счет подаяния.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Обычным людям нужно работать, только чтобы обеспечить себе минимум и иметь возможность поддерживать подаяниями монахов.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Для правильного выполнения задачи служения Богу человек должен работать.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В труде человек развивается, становится целеустремленным и приносит пользу окружающим.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Труд благословлен Богом. Честный труд приносящий пользу, радует Бога.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Отношение мусульманина к труду построено на принципе халяль – желательных действий: человек обязан трудиться. Кто честно зарабатывает себе на жизнь, тот достоин наивысшей похвалы.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Учение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Человек должен проявлять усердие в освоении духовной практики через постижение учения Будды.Они принесут пользу только в том случае, если будут нести добро людям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Согласно иудаизму, гармоничный человек – это тот, кто работая, отводит определённое время занятиям по изучению Торы.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В христианстве ищут знания не ради их практической пользы, а ради постижения истины и приближения к Богу.</w:t>
      </w:r>
    </w:p>
    <w:p w:rsidR="00C462BB" w:rsidRDefault="00C462BB" w:rsidP="00C462BB">
      <w:pPr>
        <w:pStyle w:val="a4"/>
        <w:spacing w:before="0" w:beforeAutospacing="0" w:after="0" w:afterAutospacing="0"/>
        <w:jc w:val="center"/>
      </w:pPr>
      <w:r>
        <w:t>Аллах дал людям разум и знания, и каждый мусульманин должен развивать их.</w:t>
      </w:r>
    </w:p>
    <w:p w:rsidR="00716FF5" w:rsidRDefault="00716FF5"/>
    <w:p w:rsidR="00C462BB" w:rsidRDefault="00C462BB">
      <w:pPr>
        <w:rPr>
          <w:lang w:val="tt-RU"/>
        </w:rPr>
      </w:pPr>
      <w:r>
        <w:rPr>
          <w:lang w:val="tt-RU"/>
        </w:rPr>
        <w:t>1.Прочитайте текст и подг.ответ на след.вопр.</w:t>
      </w:r>
    </w:p>
    <w:p w:rsidR="00C462BB" w:rsidRDefault="00C462BB">
      <w:pPr>
        <w:rPr>
          <w:b/>
          <w:bCs/>
          <w:color w:val="000000"/>
          <w:sz w:val="24"/>
          <w:szCs w:val="24"/>
          <w:shd w:val="clear" w:color="auto" w:fill="FFFFFF"/>
        </w:rPr>
      </w:pPr>
      <w:r w:rsidRPr="00C462BB">
        <w:rPr>
          <w:b/>
          <w:bCs/>
          <w:color w:val="000000"/>
          <w:sz w:val="24"/>
          <w:szCs w:val="24"/>
          <w:shd w:val="clear" w:color="auto" w:fill="FFFFFF"/>
          <w:lang w:val="tt-RU"/>
        </w:rPr>
        <w:t>А)</w:t>
      </w:r>
      <w:r w:rsidRPr="00C462BB">
        <w:rPr>
          <w:b/>
          <w:bCs/>
          <w:color w:val="000000"/>
          <w:sz w:val="24"/>
          <w:szCs w:val="24"/>
          <w:shd w:val="clear" w:color="auto" w:fill="FFFFFF"/>
        </w:rPr>
        <w:t>Для чего верующему человеку нужно трудиться и учиться?</w:t>
      </w:r>
    </w:p>
    <w:p w:rsidR="00357CD3" w:rsidRPr="00357CD3" w:rsidRDefault="00357CD3">
      <w:pPr>
        <w:rPr>
          <w:b/>
          <w:bCs/>
          <w:color w:val="000000"/>
          <w:sz w:val="24"/>
          <w:szCs w:val="24"/>
          <w:shd w:val="clear" w:color="auto" w:fill="FFFFFF"/>
          <w:lang w:val="tt-RU"/>
        </w:rPr>
      </w:pPr>
      <w:r>
        <w:rPr>
          <w:b/>
          <w:bCs/>
          <w:color w:val="000000"/>
          <w:sz w:val="24"/>
          <w:szCs w:val="24"/>
          <w:shd w:val="clear" w:color="auto" w:fill="FFFFFF"/>
          <w:lang w:val="tt-RU"/>
        </w:rPr>
        <w:t>Нет домашнего задания</w:t>
      </w:r>
    </w:p>
    <w:p w:rsidR="00C462BB" w:rsidRPr="00C462BB" w:rsidRDefault="00C462BB">
      <w:pPr>
        <w:rPr>
          <w:sz w:val="24"/>
          <w:szCs w:val="24"/>
          <w:lang w:val="tt-RU"/>
        </w:rPr>
      </w:pPr>
    </w:p>
    <w:sectPr w:rsidR="00C462BB" w:rsidRPr="00C46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254B6D"/>
    <w:multiLevelType w:val="hybridMultilevel"/>
    <w:tmpl w:val="42145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F5"/>
    <w:rsid w:val="00357CD3"/>
    <w:rsid w:val="00716FF5"/>
    <w:rsid w:val="00861F71"/>
    <w:rsid w:val="00C462BB"/>
    <w:rsid w:val="00ED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85FB4"/>
  <w15:chartTrackingRefBased/>
  <w15:docId w15:val="{A214BEB2-5951-4A9E-9294-1D6FC51E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FF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46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2020-04-01T18:14:00Z</dcterms:created>
  <dcterms:modified xsi:type="dcterms:W3CDTF">2020-04-04T08:28:00Z</dcterms:modified>
</cp:coreProperties>
</file>